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附件1</w:t>
      </w:r>
    </w:p>
    <w:p>
      <w:pPr>
        <w:pStyle w:val="2"/>
        <w:rPr>
          <w:rFonts w:hint="default"/>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8"/>
          <w:szCs w:val="48"/>
          <w:lang w:val="en-US" w:eastAsia="zh-CN"/>
        </w:rPr>
      </w:pPr>
      <w:r>
        <w:rPr>
          <w:rFonts w:hint="eastAsia" w:ascii="方正小标宋简体" w:hAnsi="方正小标宋简体" w:eastAsia="方正小标宋简体" w:cs="方正小标宋简体"/>
          <w:b w:val="0"/>
          <w:bCs w:val="0"/>
          <w:sz w:val="48"/>
          <w:szCs w:val="48"/>
          <w:lang w:val="en-US" w:eastAsia="zh-CN"/>
        </w:rPr>
        <w:t>2026年4月宝应县长虹劳动力就业服务有限公司公开招聘</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8"/>
          <w:szCs w:val="48"/>
          <w:lang w:val="en-US" w:eastAsia="zh-CN"/>
        </w:rPr>
      </w:pPr>
      <w:r>
        <w:rPr>
          <w:rFonts w:hint="eastAsia" w:ascii="方正小标宋简体" w:hAnsi="方正小标宋简体" w:eastAsia="方正小标宋简体" w:cs="方正小标宋简体"/>
          <w:b w:val="0"/>
          <w:bCs w:val="0"/>
          <w:sz w:val="48"/>
          <w:szCs w:val="48"/>
          <w:lang w:val="en-US" w:eastAsia="zh-CN"/>
        </w:rPr>
        <w:t>劳务派遣制工作人员岗位条件简介表</w:t>
      </w:r>
    </w:p>
    <w:tbl>
      <w:tblPr>
        <w:tblStyle w:val="5"/>
        <w:tblpPr w:leftFromText="180" w:rightFromText="180" w:vertAnchor="text" w:horzAnchor="page" w:tblpX="1200" w:tblpY="185"/>
        <w:tblOverlap w:val="never"/>
        <w:tblW w:w="14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1"/>
        <w:gridCol w:w="921"/>
        <w:gridCol w:w="1474"/>
        <w:gridCol w:w="1275"/>
        <w:gridCol w:w="780"/>
        <w:gridCol w:w="1155"/>
        <w:gridCol w:w="1095"/>
        <w:gridCol w:w="885"/>
        <w:gridCol w:w="1035"/>
        <w:gridCol w:w="3639"/>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1" w:hRule="atLeast"/>
        </w:trPr>
        <w:tc>
          <w:tcPr>
            <w:tcW w:w="1161" w:type="dxa"/>
            <w:vMerge w:val="restart"/>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bookmarkStart w:id="0" w:name="_GoBack"/>
            <w:bookmarkEnd w:id="0"/>
            <w:r>
              <w:rPr>
                <w:rFonts w:hint="eastAsia" w:ascii="方正仿宋_GBK" w:hAnsi="方正仿宋_GBK" w:eastAsia="方正仿宋_GBK" w:cs="方正仿宋_GBK"/>
                <w:b/>
                <w:bCs/>
                <w:sz w:val="24"/>
                <w:szCs w:val="24"/>
                <w:highlight w:val="none"/>
                <w:lang w:val="en-US" w:eastAsia="zh-CN"/>
              </w:rPr>
              <w:t>服务</w:t>
            </w:r>
          </w:p>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单位</w:t>
            </w:r>
          </w:p>
        </w:tc>
        <w:tc>
          <w:tcPr>
            <w:tcW w:w="921" w:type="dxa"/>
            <w:vMerge w:val="restart"/>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岗位</w:t>
            </w:r>
          </w:p>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代码</w:t>
            </w:r>
          </w:p>
        </w:tc>
        <w:tc>
          <w:tcPr>
            <w:tcW w:w="1474" w:type="dxa"/>
            <w:vMerge w:val="restart"/>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岗位名称</w:t>
            </w:r>
          </w:p>
        </w:tc>
        <w:tc>
          <w:tcPr>
            <w:tcW w:w="1275" w:type="dxa"/>
            <w:vMerge w:val="restart"/>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用工方式</w:t>
            </w:r>
          </w:p>
        </w:tc>
        <w:tc>
          <w:tcPr>
            <w:tcW w:w="780" w:type="dxa"/>
            <w:vMerge w:val="restart"/>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招聘人数</w:t>
            </w:r>
          </w:p>
        </w:tc>
        <w:tc>
          <w:tcPr>
            <w:tcW w:w="7809" w:type="dxa"/>
            <w:gridSpan w:val="5"/>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招聘条件</w:t>
            </w:r>
          </w:p>
        </w:tc>
        <w:tc>
          <w:tcPr>
            <w:tcW w:w="918" w:type="dxa"/>
            <w:vMerge w:val="restart"/>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工资</w:t>
            </w:r>
          </w:p>
          <w:p>
            <w:pPr>
              <w:snapToGrid w:val="0"/>
              <w:jc w:val="center"/>
              <w:rPr>
                <w:rFonts w:hint="eastAsia" w:ascii="宋体" w:hAnsi="宋体" w:cs="宋体"/>
                <w:b/>
                <w:kern w:val="0"/>
                <w:sz w:val="20"/>
                <w:szCs w:val="20"/>
                <w:lang w:bidi="ar"/>
              </w:rPr>
            </w:pPr>
            <w:r>
              <w:rPr>
                <w:rFonts w:hint="eastAsia" w:ascii="方正仿宋_GBK" w:hAnsi="方正仿宋_GBK" w:eastAsia="方正仿宋_GBK" w:cs="方正仿宋_GBK"/>
                <w:b/>
                <w:bCs/>
                <w:sz w:val="24"/>
                <w:szCs w:val="24"/>
                <w:highlight w:val="none"/>
                <w:lang w:val="en-US" w:eastAsia="zh-CN"/>
              </w:rPr>
              <w:t>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8" w:hRule="atLeast"/>
        </w:trPr>
        <w:tc>
          <w:tcPr>
            <w:tcW w:w="1161" w:type="dxa"/>
            <w:vMerge w:val="continue"/>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p>
        </w:tc>
        <w:tc>
          <w:tcPr>
            <w:tcW w:w="921" w:type="dxa"/>
            <w:vMerge w:val="continue"/>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p>
        </w:tc>
        <w:tc>
          <w:tcPr>
            <w:tcW w:w="1474" w:type="dxa"/>
            <w:vMerge w:val="continue"/>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p>
        </w:tc>
        <w:tc>
          <w:tcPr>
            <w:tcW w:w="1275" w:type="dxa"/>
            <w:vMerge w:val="continue"/>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p>
        </w:tc>
        <w:tc>
          <w:tcPr>
            <w:tcW w:w="780" w:type="dxa"/>
            <w:vMerge w:val="continue"/>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p>
        </w:tc>
        <w:tc>
          <w:tcPr>
            <w:tcW w:w="1155"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年龄</w:t>
            </w:r>
          </w:p>
        </w:tc>
        <w:tc>
          <w:tcPr>
            <w:tcW w:w="1095"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学历</w:t>
            </w:r>
          </w:p>
        </w:tc>
        <w:tc>
          <w:tcPr>
            <w:tcW w:w="885"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专业</w:t>
            </w:r>
          </w:p>
        </w:tc>
        <w:tc>
          <w:tcPr>
            <w:tcW w:w="1035"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考核程序</w:t>
            </w:r>
          </w:p>
        </w:tc>
        <w:tc>
          <w:tcPr>
            <w:tcW w:w="3639"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备注</w:t>
            </w:r>
          </w:p>
        </w:tc>
        <w:tc>
          <w:tcPr>
            <w:tcW w:w="918" w:type="dxa"/>
            <w:vMerge w:val="continue"/>
            <w:tcBorders>
              <w:tl2br w:val="nil"/>
              <w:tr2bl w:val="nil"/>
            </w:tcBorders>
            <w:noWrap w:val="0"/>
            <w:tcMar>
              <w:left w:w="108" w:type="dxa"/>
              <w:right w:w="108" w:type="dxa"/>
            </w:tcMar>
            <w:vAlign w:val="center"/>
          </w:tcPr>
          <w:p>
            <w:pPr>
              <w:widowControl/>
              <w:spacing w:line="200" w:lineRule="exact"/>
              <w:jc w:val="center"/>
              <w:rPr>
                <w:rFonts w:hint="eastAsia" w:ascii="宋体" w:hAnsi="宋体" w:cs="宋体"/>
                <w:b/>
                <w:kern w:val="0"/>
                <w:sz w:val="19"/>
                <w:szCs w:val="19"/>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23" w:hRule="atLeast"/>
        </w:trPr>
        <w:tc>
          <w:tcPr>
            <w:tcW w:w="1161"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宝应潼河水务有限公司</w:t>
            </w:r>
          </w:p>
        </w:tc>
        <w:tc>
          <w:tcPr>
            <w:tcW w:w="921"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01</w:t>
            </w:r>
          </w:p>
        </w:tc>
        <w:tc>
          <w:tcPr>
            <w:tcW w:w="1474" w:type="dxa"/>
            <w:tcBorders>
              <w:tl2br w:val="nil"/>
              <w:tr2bl w:val="nil"/>
            </w:tcBorders>
            <w:noWrap w:val="0"/>
            <w:tcMar>
              <w:left w:w="108" w:type="dxa"/>
              <w:right w:w="108" w:type="dxa"/>
            </w:tcMar>
            <w:vAlign w:val="center"/>
          </w:tcPr>
          <w:p>
            <w:pPr>
              <w:snapToGrid w:val="0"/>
              <w:jc w:val="center"/>
              <w:rPr>
                <w:rFonts w:hint="eastAsia"/>
                <w:lang w:val="en-US" w:eastAsia="zh-CN"/>
              </w:rPr>
            </w:pPr>
            <w:r>
              <w:rPr>
                <w:rFonts w:hint="eastAsia" w:ascii="方正仿宋_GBK" w:hAnsi="方正仿宋_GBK" w:eastAsia="方正仿宋_GBK" w:cs="方正仿宋_GBK"/>
                <w:sz w:val="24"/>
                <w:szCs w:val="24"/>
                <w:highlight w:val="none"/>
                <w:vertAlign w:val="baseline"/>
                <w:lang w:val="en-US" w:eastAsia="zh-CN"/>
              </w:rPr>
              <w:t>抄表维修工</w:t>
            </w:r>
          </w:p>
        </w:tc>
        <w:tc>
          <w:tcPr>
            <w:tcW w:w="1275"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劳务派遣</w:t>
            </w:r>
          </w:p>
        </w:tc>
        <w:tc>
          <w:tcPr>
            <w:tcW w:w="780" w:type="dxa"/>
            <w:tcBorders>
              <w:tl2br w:val="nil"/>
              <w:tr2bl w:val="nil"/>
            </w:tcBorders>
            <w:noWrap w:val="0"/>
            <w:tcMar>
              <w:left w:w="108" w:type="dxa"/>
              <w:right w:w="108" w:type="dxa"/>
            </w:tcMar>
            <w:vAlign w:val="center"/>
          </w:tcPr>
          <w:p>
            <w:pPr>
              <w:snapToGrid w:val="0"/>
              <w:jc w:val="center"/>
              <w:rPr>
                <w:rFonts w:hint="default"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26</w:t>
            </w:r>
          </w:p>
        </w:tc>
        <w:tc>
          <w:tcPr>
            <w:tcW w:w="1155"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1"/>
                <w:szCs w:val="21"/>
                <w:highlight w:val="none"/>
                <w:vertAlign w:val="baseline"/>
                <w:lang w:val="en-US" w:eastAsia="zh-CN"/>
              </w:rPr>
              <w:t>50周岁及以下（1976年4月以后出生）</w:t>
            </w:r>
          </w:p>
        </w:tc>
        <w:tc>
          <w:tcPr>
            <w:tcW w:w="1095"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高中及以上（含职高）</w:t>
            </w:r>
          </w:p>
        </w:tc>
        <w:tc>
          <w:tcPr>
            <w:tcW w:w="885"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不限</w:t>
            </w:r>
          </w:p>
        </w:tc>
        <w:tc>
          <w:tcPr>
            <w:tcW w:w="1035"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面试</w:t>
            </w:r>
          </w:p>
        </w:tc>
        <w:tc>
          <w:tcPr>
            <w:tcW w:w="3639" w:type="dxa"/>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val="0"/>
              <w:spacing w:line="260" w:lineRule="exact"/>
              <w:jc w:val="both"/>
              <w:textAlignment w:val="auto"/>
              <w:rPr>
                <w:rFonts w:hint="default"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根据岗位特性，有户外工作强度，需服从岗位调剂与工作安排，适宜男性。具备基础水务维修相关工作经验，会操作使用基础手机软件，熟悉乡镇、村落、地貌地形，便于开展外勤维修工作，乡镇本地人员优先。（工作地点分布在全县各乡镇。）</w:t>
            </w:r>
          </w:p>
        </w:tc>
        <w:tc>
          <w:tcPr>
            <w:tcW w:w="918" w:type="dxa"/>
            <w:tcBorders>
              <w:tl2br w:val="nil"/>
              <w:tr2bl w:val="nil"/>
            </w:tcBorders>
            <w:noWrap w:val="0"/>
            <w:tcMar>
              <w:left w:w="108" w:type="dxa"/>
              <w:right w:w="108" w:type="dxa"/>
            </w:tcMar>
            <w:vAlign w:val="center"/>
          </w:tcPr>
          <w:p>
            <w:pPr>
              <w:snapToGrid w:val="0"/>
              <w:jc w:val="both"/>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i w:val="0"/>
                <w:iCs w:val="0"/>
                <w:color w:val="000000"/>
                <w:sz w:val="21"/>
                <w:szCs w:val="21"/>
                <w:u w:val="none"/>
                <w:lang w:eastAsia="zh-CN"/>
              </w:rPr>
              <w:t>月综合收入约</w:t>
            </w:r>
            <w:r>
              <w:rPr>
                <w:rFonts w:hint="eastAsia" w:ascii="方正仿宋_GBK" w:hAnsi="方正仿宋_GBK" w:eastAsia="方正仿宋_GBK" w:cs="方正仿宋_GBK"/>
                <w:i w:val="0"/>
                <w:iCs w:val="0"/>
                <w:color w:val="000000"/>
                <w:sz w:val="21"/>
                <w:szCs w:val="21"/>
                <w:u w:val="none"/>
                <w:lang w:val="en-US" w:eastAsia="zh-CN"/>
              </w:rPr>
              <w:t>4500元左右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5" w:hRule="atLeast"/>
        </w:trPr>
        <w:tc>
          <w:tcPr>
            <w:tcW w:w="1161"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宝应潼河水务有限公司</w:t>
            </w:r>
          </w:p>
        </w:tc>
        <w:tc>
          <w:tcPr>
            <w:tcW w:w="921" w:type="dxa"/>
            <w:tcBorders>
              <w:tl2br w:val="nil"/>
              <w:tr2bl w:val="nil"/>
            </w:tcBorders>
            <w:noWrap w:val="0"/>
            <w:tcMar>
              <w:left w:w="108" w:type="dxa"/>
              <w:right w:w="108" w:type="dxa"/>
            </w:tcMar>
            <w:vAlign w:val="center"/>
          </w:tcPr>
          <w:p>
            <w:pPr>
              <w:snapToGrid w:val="0"/>
              <w:jc w:val="center"/>
              <w:rPr>
                <w:rFonts w:hint="default"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02</w:t>
            </w:r>
          </w:p>
        </w:tc>
        <w:tc>
          <w:tcPr>
            <w:tcW w:w="1474"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收费保管员</w:t>
            </w:r>
          </w:p>
        </w:tc>
        <w:tc>
          <w:tcPr>
            <w:tcW w:w="1275" w:type="dxa"/>
            <w:tcBorders>
              <w:tl2br w:val="nil"/>
              <w:tr2bl w:val="nil"/>
            </w:tcBorders>
            <w:shd w:val="clear" w:color="auto" w:fill="auto"/>
            <w:noWrap w:val="0"/>
            <w:tcMar>
              <w:left w:w="108" w:type="dxa"/>
              <w:right w:w="108" w:type="dxa"/>
            </w:tcMar>
            <w:vAlign w:val="center"/>
          </w:tcPr>
          <w:p>
            <w:pPr>
              <w:snapToGrid w:val="0"/>
              <w:jc w:val="center"/>
              <w:rPr>
                <w:rFonts w:hint="eastAsia"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sz w:val="24"/>
                <w:szCs w:val="24"/>
                <w:highlight w:val="none"/>
                <w:vertAlign w:val="baseline"/>
                <w:lang w:val="en-US" w:eastAsia="zh-CN"/>
              </w:rPr>
              <w:t>劳务派遣</w:t>
            </w:r>
          </w:p>
        </w:tc>
        <w:tc>
          <w:tcPr>
            <w:tcW w:w="780" w:type="dxa"/>
            <w:tcBorders>
              <w:tl2br w:val="nil"/>
              <w:tr2bl w:val="nil"/>
            </w:tcBorders>
            <w:shd w:val="clear" w:color="auto" w:fill="auto"/>
            <w:noWrap w:val="0"/>
            <w:tcMar>
              <w:left w:w="108" w:type="dxa"/>
              <w:right w:w="108" w:type="dxa"/>
            </w:tcMar>
            <w:vAlign w:val="center"/>
          </w:tcPr>
          <w:p>
            <w:pPr>
              <w:snapToGrid w:val="0"/>
              <w:jc w:val="center"/>
              <w:rPr>
                <w:rFonts w:hint="eastAsia"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kern w:val="2"/>
                <w:sz w:val="24"/>
                <w:szCs w:val="24"/>
                <w:highlight w:val="none"/>
                <w:vertAlign w:val="baseline"/>
                <w:lang w:val="en-US" w:eastAsia="zh-CN" w:bidi="ar-SA"/>
              </w:rPr>
              <w:t>5</w:t>
            </w:r>
          </w:p>
        </w:tc>
        <w:tc>
          <w:tcPr>
            <w:tcW w:w="1155" w:type="dxa"/>
            <w:tcBorders>
              <w:tl2br w:val="nil"/>
              <w:tr2bl w:val="nil"/>
            </w:tcBorders>
            <w:shd w:val="clear" w:color="auto" w:fill="auto"/>
            <w:noWrap w:val="0"/>
            <w:tcMar>
              <w:left w:w="108" w:type="dxa"/>
              <w:right w:w="108" w:type="dxa"/>
            </w:tcMar>
            <w:vAlign w:val="center"/>
          </w:tcPr>
          <w:p>
            <w:pPr>
              <w:snapToGrid w:val="0"/>
              <w:jc w:val="center"/>
              <w:rPr>
                <w:rFonts w:hint="eastAsia"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sz w:val="21"/>
                <w:szCs w:val="21"/>
                <w:highlight w:val="none"/>
                <w:vertAlign w:val="baseline"/>
                <w:lang w:val="en-US" w:eastAsia="zh-CN"/>
              </w:rPr>
              <w:t>45周岁及以下（1981年4月以后出生）</w:t>
            </w:r>
          </w:p>
        </w:tc>
        <w:tc>
          <w:tcPr>
            <w:tcW w:w="1095" w:type="dxa"/>
            <w:tcBorders>
              <w:tl2br w:val="nil"/>
              <w:tr2bl w:val="nil"/>
            </w:tcBorders>
            <w:shd w:val="clear" w:color="auto" w:fill="auto"/>
            <w:noWrap w:val="0"/>
            <w:tcMar>
              <w:left w:w="108" w:type="dxa"/>
              <w:right w:w="108" w:type="dxa"/>
            </w:tcMar>
            <w:vAlign w:val="center"/>
          </w:tcPr>
          <w:p>
            <w:pPr>
              <w:snapToGrid w:val="0"/>
              <w:jc w:val="center"/>
              <w:rPr>
                <w:rFonts w:hint="eastAsia"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sz w:val="24"/>
                <w:szCs w:val="24"/>
                <w:highlight w:val="none"/>
                <w:vertAlign w:val="baseline"/>
                <w:lang w:val="en-US" w:eastAsia="zh-CN"/>
              </w:rPr>
              <w:t>大专及以上</w:t>
            </w:r>
          </w:p>
        </w:tc>
        <w:tc>
          <w:tcPr>
            <w:tcW w:w="885" w:type="dxa"/>
            <w:tcBorders>
              <w:tl2br w:val="nil"/>
              <w:tr2bl w:val="nil"/>
            </w:tcBorders>
            <w:shd w:val="clear" w:color="auto" w:fill="auto"/>
            <w:noWrap w:val="0"/>
            <w:tcMar>
              <w:left w:w="108" w:type="dxa"/>
              <w:right w:w="108" w:type="dxa"/>
            </w:tcMar>
            <w:vAlign w:val="center"/>
          </w:tcPr>
          <w:p>
            <w:pPr>
              <w:snapToGrid w:val="0"/>
              <w:jc w:val="center"/>
              <w:rPr>
                <w:rFonts w:hint="eastAsia"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sz w:val="24"/>
                <w:szCs w:val="24"/>
                <w:highlight w:val="none"/>
                <w:vertAlign w:val="baseline"/>
                <w:lang w:val="en-US" w:eastAsia="zh-CN"/>
              </w:rPr>
              <w:t>不限</w:t>
            </w:r>
          </w:p>
        </w:tc>
        <w:tc>
          <w:tcPr>
            <w:tcW w:w="1035" w:type="dxa"/>
            <w:tcBorders>
              <w:tl2br w:val="nil"/>
              <w:tr2bl w:val="nil"/>
            </w:tcBorders>
            <w:shd w:val="clear" w:color="auto" w:fill="auto"/>
            <w:noWrap w:val="0"/>
            <w:tcMar>
              <w:left w:w="108" w:type="dxa"/>
              <w:right w:w="108" w:type="dxa"/>
            </w:tcMar>
            <w:vAlign w:val="center"/>
          </w:tcPr>
          <w:p>
            <w:pPr>
              <w:snapToGrid w:val="0"/>
              <w:jc w:val="center"/>
              <w:rPr>
                <w:rFonts w:hint="eastAsia"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sz w:val="24"/>
                <w:szCs w:val="24"/>
                <w:highlight w:val="none"/>
                <w:vertAlign w:val="baseline"/>
                <w:lang w:val="en-US" w:eastAsia="zh-CN"/>
              </w:rPr>
              <w:t>笔试、面试</w:t>
            </w:r>
          </w:p>
        </w:tc>
        <w:tc>
          <w:tcPr>
            <w:tcW w:w="3639" w:type="dxa"/>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val="0"/>
              <w:spacing w:line="260" w:lineRule="exact"/>
              <w:jc w:val="both"/>
              <w:textAlignment w:val="auto"/>
              <w:rPr>
                <w:rFonts w:hint="eastAsia" w:ascii="宋体" w:hAnsi="宋体" w:cs="宋体"/>
                <w:color w:val="000000"/>
                <w:sz w:val="18"/>
                <w:szCs w:val="18"/>
                <w:lang w:val="en-US" w:eastAsia="zh-CN"/>
              </w:rPr>
            </w:pPr>
            <w:r>
              <w:rPr>
                <w:rFonts w:hint="eastAsia" w:ascii="方正仿宋_GBK" w:hAnsi="方正仿宋_GBK" w:eastAsia="方正仿宋_GBK" w:cs="方正仿宋_GBK"/>
                <w:sz w:val="24"/>
                <w:szCs w:val="24"/>
                <w:highlight w:val="none"/>
                <w:vertAlign w:val="baseline"/>
                <w:lang w:val="en-US" w:eastAsia="zh-CN"/>
              </w:rPr>
              <w:t>服从岗位调剂与工作安排，适宜女性。具备基础财务相关工作经验，会操作使用基础财务相关软件及手机APP，乡镇本地人员优先。（工作地点分布在全县各乡镇。）</w:t>
            </w:r>
          </w:p>
        </w:tc>
        <w:tc>
          <w:tcPr>
            <w:tcW w:w="918" w:type="dxa"/>
            <w:tcBorders>
              <w:tl2br w:val="nil"/>
              <w:tr2bl w:val="nil"/>
            </w:tcBorders>
            <w:noWrap w:val="0"/>
            <w:tcMar>
              <w:left w:w="108" w:type="dxa"/>
              <w:right w:w="108" w:type="dxa"/>
            </w:tcMar>
            <w:vAlign w:val="center"/>
          </w:tcPr>
          <w:p>
            <w:pPr>
              <w:widowControl/>
              <w:spacing w:line="300" w:lineRule="exact"/>
              <w:jc w:val="left"/>
              <w:rPr>
                <w:rFonts w:hint="eastAsia" w:ascii="宋体" w:hAnsi="宋体" w:cs="宋体"/>
                <w:color w:val="000000"/>
                <w:kern w:val="0"/>
                <w:sz w:val="18"/>
                <w:szCs w:val="18"/>
                <w:lang w:bidi="ar"/>
              </w:rPr>
            </w:pPr>
            <w:r>
              <w:rPr>
                <w:rFonts w:hint="eastAsia" w:ascii="方正仿宋_GBK" w:hAnsi="方正仿宋_GBK" w:eastAsia="方正仿宋_GBK" w:cs="方正仿宋_GBK"/>
                <w:i w:val="0"/>
                <w:iCs w:val="0"/>
                <w:color w:val="000000"/>
                <w:sz w:val="21"/>
                <w:szCs w:val="21"/>
                <w:u w:val="none"/>
                <w:lang w:eastAsia="zh-CN"/>
              </w:rPr>
              <w:t>月综合收入约</w:t>
            </w:r>
            <w:r>
              <w:rPr>
                <w:rFonts w:hint="eastAsia" w:ascii="方正仿宋_GBK" w:hAnsi="方正仿宋_GBK" w:eastAsia="方正仿宋_GBK" w:cs="方正仿宋_GBK"/>
                <w:i w:val="0"/>
                <w:iCs w:val="0"/>
                <w:color w:val="000000"/>
                <w:sz w:val="21"/>
                <w:szCs w:val="21"/>
                <w:u w:val="none"/>
                <w:lang w:val="en-US" w:eastAsia="zh-CN"/>
              </w:rPr>
              <w:t>4000元左右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5" w:hRule="atLeast"/>
        </w:trPr>
        <w:tc>
          <w:tcPr>
            <w:tcW w:w="1161"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宝应潼河水务有限公司</w:t>
            </w:r>
          </w:p>
        </w:tc>
        <w:tc>
          <w:tcPr>
            <w:tcW w:w="921" w:type="dxa"/>
            <w:tcBorders>
              <w:tl2br w:val="nil"/>
              <w:tr2bl w:val="nil"/>
            </w:tcBorders>
            <w:noWrap w:val="0"/>
            <w:tcMar>
              <w:left w:w="108" w:type="dxa"/>
              <w:right w:w="108" w:type="dxa"/>
            </w:tcMar>
            <w:vAlign w:val="center"/>
          </w:tcPr>
          <w:p>
            <w:pPr>
              <w:snapToGrid w:val="0"/>
              <w:jc w:val="center"/>
              <w:rPr>
                <w:rFonts w:hint="default"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03</w:t>
            </w:r>
          </w:p>
        </w:tc>
        <w:tc>
          <w:tcPr>
            <w:tcW w:w="1474"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lang w:val="en-US" w:eastAsia="zh-CN"/>
              </w:rPr>
              <w:t>对账员</w:t>
            </w:r>
          </w:p>
        </w:tc>
        <w:tc>
          <w:tcPr>
            <w:tcW w:w="1275" w:type="dxa"/>
            <w:tcBorders>
              <w:tl2br w:val="nil"/>
              <w:tr2bl w:val="nil"/>
            </w:tcBorders>
            <w:shd w:val="clear" w:color="auto" w:fill="auto"/>
            <w:noWrap w:val="0"/>
            <w:tcMar>
              <w:left w:w="108" w:type="dxa"/>
              <w:right w:w="108" w:type="dxa"/>
            </w:tcMar>
            <w:vAlign w:val="center"/>
          </w:tcPr>
          <w:p>
            <w:pPr>
              <w:snapToGrid w:val="0"/>
              <w:jc w:val="center"/>
              <w:rPr>
                <w:rFonts w:hint="eastAsia"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sz w:val="24"/>
                <w:szCs w:val="24"/>
                <w:highlight w:val="none"/>
                <w:vertAlign w:val="baseline"/>
                <w:lang w:val="en-US" w:eastAsia="zh-CN"/>
              </w:rPr>
              <w:t>劳务派遣</w:t>
            </w:r>
          </w:p>
        </w:tc>
        <w:tc>
          <w:tcPr>
            <w:tcW w:w="780" w:type="dxa"/>
            <w:tcBorders>
              <w:tl2br w:val="nil"/>
              <w:tr2bl w:val="nil"/>
            </w:tcBorders>
            <w:shd w:val="clear" w:color="auto" w:fill="auto"/>
            <w:noWrap w:val="0"/>
            <w:tcMar>
              <w:left w:w="108" w:type="dxa"/>
              <w:right w:w="108" w:type="dxa"/>
            </w:tcMar>
            <w:vAlign w:val="center"/>
          </w:tcPr>
          <w:p>
            <w:pPr>
              <w:snapToGrid w:val="0"/>
              <w:jc w:val="center"/>
              <w:rPr>
                <w:rFonts w:hint="eastAsia"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kern w:val="2"/>
                <w:sz w:val="24"/>
                <w:szCs w:val="24"/>
                <w:highlight w:val="none"/>
                <w:vertAlign w:val="baseline"/>
                <w:lang w:val="en-US" w:eastAsia="zh-CN" w:bidi="ar-SA"/>
              </w:rPr>
              <w:t>4</w:t>
            </w:r>
          </w:p>
        </w:tc>
        <w:tc>
          <w:tcPr>
            <w:tcW w:w="1155" w:type="dxa"/>
            <w:tcBorders>
              <w:tl2br w:val="nil"/>
              <w:tr2bl w:val="nil"/>
            </w:tcBorders>
            <w:shd w:val="clear" w:color="auto" w:fill="auto"/>
            <w:noWrap w:val="0"/>
            <w:tcMar>
              <w:left w:w="108" w:type="dxa"/>
              <w:right w:w="108" w:type="dxa"/>
            </w:tcMar>
            <w:vAlign w:val="center"/>
          </w:tcPr>
          <w:p>
            <w:pPr>
              <w:snapToGrid w:val="0"/>
              <w:jc w:val="center"/>
              <w:rPr>
                <w:rFonts w:hint="eastAsia"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sz w:val="21"/>
                <w:szCs w:val="21"/>
                <w:highlight w:val="none"/>
                <w:vertAlign w:val="baseline"/>
                <w:lang w:val="en-US" w:eastAsia="zh-CN"/>
              </w:rPr>
              <w:t>45周岁及以下（1981年4月以后出生）</w:t>
            </w:r>
          </w:p>
        </w:tc>
        <w:tc>
          <w:tcPr>
            <w:tcW w:w="1095" w:type="dxa"/>
            <w:tcBorders>
              <w:tl2br w:val="nil"/>
              <w:tr2bl w:val="nil"/>
            </w:tcBorders>
            <w:shd w:val="clear" w:color="auto" w:fill="auto"/>
            <w:noWrap w:val="0"/>
            <w:tcMar>
              <w:left w:w="108" w:type="dxa"/>
              <w:right w:w="108" w:type="dxa"/>
            </w:tcMar>
            <w:vAlign w:val="center"/>
          </w:tcPr>
          <w:p>
            <w:pPr>
              <w:snapToGrid w:val="0"/>
              <w:jc w:val="center"/>
              <w:rPr>
                <w:rFonts w:hint="eastAsia"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sz w:val="24"/>
                <w:szCs w:val="24"/>
                <w:highlight w:val="none"/>
                <w:vertAlign w:val="baseline"/>
                <w:lang w:val="en-US" w:eastAsia="zh-CN"/>
              </w:rPr>
              <w:t>大专及以上</w:t>
            </w:r>
          </w:p>
        </w:tc>
        <w:tc>
          <w:tcPr>
            <w:tcW w:w="885" w:type="dxa"/>
            <w:tcBorders>
              <w:tl2br w:val="nil"/>
              <w:tr2bl w:val="nil"/>
            </w:tcBorders>
            <w:shd w:val="clear" w:color="auto" w:fill="auto"/>
            <w:noWrap w:val="0"/>
            <w:tcMar>
              <w:left w:w="108" w:type="dxa"/>
              <w:right w:w="108" w:type="dxa"/>
            </w:tcMar>
            <w:vAlign w:val="center"/>
          </w:tcPr>
          <w:p>
            <w:pPr>
              <w:snapToGrid w:val="0"/>
              <w:jc w:val="center"/>
              <w:rPr>
                <w:rFonts w:hint="eastAsia"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sz w:val="24"/>
                <w:szCs w:val="24"/>
                <w:highlight w:val="none"/>
                <w:vertAlign w:val="baseline"/>
                <w:lang w:val="en-US" w:eastAsia="zh-CN"/>
              </w:rPr>
              <w:t>不限</w:t>
            </w:r>
          </w:p>
        </w:tc>
        <w:tc>
          <w:tcPr>
            <w:tcW w:w="1035" w:type="dxa"/>
            <w:tcBorders>
              <w:tl2br w:val="nil"/>
              <w:tr2bl w:val="nil"/>
            </w:tcBorders>
            <w:shd w:val="clear" w:color="auto" w:fill="auto"/>
            <w:noWrap w:val="0"/>
            <w:tcMar>
              <w:left w:w="108" w:type="dxa"/>
              <w:right w:w="108" w:type="dxa"/>
            </w:tcMar>
            <w:vAlign w:val="center"/>
          </w:tcPr>
          <w:p>
            <w:pPr>
              <w:snapToGrid w:val="0"/>
              <w:jc w:val="center"/>
              <w:rPr>
                <w:rFonts w:hint="eastAsia"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sz w:val="24"/>
                <w:szCs w:val="24"/>
                <w:highlight w:val="none"/>
                <w:vertAlign w:val="baseline"/>
                <w:lang w:val="en-US" w:eastAsia="zh-CN"/>
              </w:rPr>
              <w:t>笔试、面试</w:t>
            </w:r>
          </w:p>
        </w:tc>
        <w:tc>
          <w:tcPr>
            <w:tcW w:w="3639"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eastAsia" w:ascii="宋体" w:hAnsi="宋体" w:cs="宋体"/>
                <w:color w:val="000000"/>
                <w:sz w:val="18"/>
                <w:szCs w:val="18"/>
                <w:lang w:val="en-US" w:eastAsia="zh-CN"/>
              </w:rPr>
            </w:pPr>
            <w:r>
              <w:rPr>
                <w:rFonts w:hint="eastAsia" w:ascii="方正仿宋_GBK" w:hAnsi="方正仿宋_GBK" w:eastAsia="方正仿宋_GBK" w:cs="方正仿宋_GBK"/>
                <w:sz w:val="24"/>
                <w:szCs w:val="24"/>
                <w:highlight w:val="none"/>
                <w:vertAlign w:val="baseline"/>
                <w:lang w:val="en-US" w:eastAsia="zh-CN"/>
              </w:rPr>
              <w:t>服从岗位调剂与工作安排，熟悉日常账务核对与结算、差异处理与报表、档案与协作的操作以及日常办公文件处理。熟练使用Excel，熟悉财务软件，了解基础会计税务发票管理规则以及相关软件和手机APP，有财务工作经验者优先。（工作地点分布在全县各乡镇。）</w:t>
            </w:r>
          </w:p>
        </w:tc>
        <w:tc>
          <w:tcPr>
            <w:tcW w:w="918" w:type="dxa"/>
            <w:tcBorders>
              <w:tl2br w:val="nil"/>
              <w:tr2bl w:val="nil"/>
            </w:tcBorders>
            <w:noWrap w:val="0"/>
            <w:tcMar>
              <w:left w:w="108" w:type="dxa"/>
              <w:right w:w="108" w:type="dxa"/>
            </w:tcMar>
            <w:vAlign w:val="center"/>
          </w:tcPr>
          <w:p>
            <w:pPr>
              <w:widowControl/>
              <w:spacing w:line="300" w:lineRule="exact"/>
              <w:jc w:val="center"/>
              <w:rPr>
                <w:rFonts w:hint="eastAsia" w:ascii="方正仿宋_GBK" w:hAnsi="方正仿宋_GBK" w:eastAsia="方正仿宋_GBK" w:cs="方正仿宋_GBK"/>
                <w:i w:val="0"/>
                <w:iCs w:val="0"/>
                <w:color w:val="000000"/>
                <w:sz w:val="21"/>
                <w:szCs w:val="21"/>
                <w:u w:val="none"/>
                <w:lang w:eastAsia="zh-CN"/>
              </w:rPr>
            </w:pPr>
          </w:p>
          <w:p>
            <w:pPr>
              <w:widowControl/>
              <w:spacing w:line="300" w:lineRule="exact"/>
              <w:jc w:val="center"/>
              <w:rPr>
                <w:rFonts w:hint="eastAsia" w:ascii="方正仿宋_GBK" w:hAnsi="方正仿宋_GBK" w:eastAsia="方正仿宋_GBK" w:cs="方正仿宋_GBK"/>
                <w:i w:val="0"/>
                <w:iCs w:val="0"/>
                <w:color w:val="000000"/>
                <w:sz w:val="21"/>
                <w:szCs w:val="21"/>
                <w:u w:val="none"/>
                <w:lang w:eastAsia="zh-CN"/>
              </w:rPr>
            </w:pPr>
          </w:p>
          <w:p>
            <w:pPr>
              <w:widowControl/>
              <w:spacing w:line="300" w:lineRule="exact"/>
              <w:jc w:val="center"/>
              <w:rPr>
                <w:rFonts w:hint="eastAsia" w:ascii="方正仿宋_GBK" w:hAnsi="方正仿宋_GBK" w:eastAsia="方正仿宋_GBK" w:cs="方正仿宋_GBK"/>
                <w:i w:val="0"/>
                <w:iCs w:val="0"/>
                <w:color w:val="000000"/>
                <w:sz w:val="21"/>
                <w:szCs w:val="21"/>
                <w:u w:val="none"/>
                <w:lang w:eastAsia="zh-CN"/>
              </w:rPr>
            </w:pPr>
          </w:p>
          <w:p>
            <w:pPr>
              <w:widowControl/>
              <w:spacing w:line="300" w:lineRule="exact"/>
              <w:jc w:val="left"/>
              <w:rPr>
                <w:rFonts w:hint="eastAsia" w:ascii="宋体" w:hAnsi="宋体" w:cs="宋体"/>
                <w:color w:val="000000"/>
                <w:kern w:val="0"/>
                <w:sz w:val="18"/>
                <w:szCs w:val="18"/>
                <w:lang w:bidi="ar"/>
              </w:rPr>
            </w:pPr>
            <w:r>
              <w:rPr>
                <w:rFonts w:hint="eastAsia" w:ascii="方正仿宋_GBK" w:hAnsi="方正仿宋_GBK" w:eastAsia="方正仿宋_GBK" w:cs="方正仿宋_GBK"/>
                <w:i w:val="0"/>
                <w:iCs w:val="0"/>
                <w:color w:val="000000"/>
                <w:sz w:val="21"/>
                <w:szCs w:val="21"/>
                <w:u w:val="none"/>
                <w:lang w:eastAsia="zh-CN"/>
              </w:rPr>
              <w:t>月综合收入约</w:t>
            </w:r>
            <w:r>
              <w:rPr>
                <w:rFonts w:hint="eastAsia" w:ascii="方正仿宋_GBK" w:hAnsi="方正仿宋_GBK" w:eastAsia="方正仿宋_GBK" w:cs="方正仿宋_GBK"/>
                <w:i w:val="0"/>
                <w:iCs w:val="0"/>
                <w:color w:val="000000"/>
                <w:sz w:val="21"/>
                <w:szCs w:val="21"/>
                <w:u w:val="none"/>
                <w:lang w:val="en-US" w:eastAsia="zh-CN"/>
              </w:rPr>
              <w:t>4000元左右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5" w:hRule="atLeast"/>
        </w:trPr>
        <w:tc>
          <w:tcPr>
            <w:tcW w:w="1161" w:type="dxa"/>
            <w:tcBorders>
              <w:tl2br w:val="nil"/>
              <w:tr2bl w:val="nil"/>
            </w:tcBorders>
            <w:shd w:val="clear" w:color="auto" w:fill="auto"/>
            <w:noWrap w:val="0"/>
            <w:tcMar>
              <w:left w:w="108" w:type="dxa"/>
              <w:right w:w="108" w:type="dxa"/>
            </w:tcMar>
            <w:vAlign w:val="center"/>
          </w:tcPr>
          <w:p>
            <w:pPr>
              <w:snapToGrid w:val="0"/>
              <w:jc w:val="center"/>
              <w:rPr>
                <w:rFonts w:hint="eastAsia"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sz w:val="24"/>
                <w:szCs w:val="24"/>
                <w:highlight w:val="none"/>
                <w:vertAlign w:val="baseline"/>
                <w:lang w:val="en-US" w:eastAsia="zh-CN"/>
              </w:rPr>
              <w:t>江苏省宝应县经济开发区社会治理局</w:t>
            </w:r>
          </w:p>
        </w:tc>
        <w:tc>
          <w:tcPr>
            <w:tcW w:w="921" w:type="dxa"/>
            <w:tcBorders>
              <w:tl2br w:val="nil"/>
              <w:tr2bl w:val="nil"/>
            </w:tcBorders>
            <w:shd w:val="clear" w:color="auto" w:fill="auto"/>
            <w:noWrap w:val="0"/>
            <w:tcMar>
              <w:left w:w="108" w:type="dxa"/>
              <w:right w:w="108" w:type="dxa"/>
            </w:tcMar>
            <w:vAlign w:val="center"/>
          </w:tcPr>
          <w:p>
            <w:pPr>
              <w:snapToGrid w:val="0"/>
              <w:jc w:val="center"/>
              <w:rPr>
                <w:rFonts w:hint="default"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sz w:val="24"/>
                <w:szCs w:val="24"/>
                <w:highlight w:val="none"/>
                <w:vertAlign w:val="baseline"/>
                <w:lang w:val="en-US" w:eastAsia="zh-CN"/>
              </w:rPr>
              <w:t>04</w:t>
            </w:r>
          </w:p>
        </w:tc>
        <w:tc>
          <w:tcPr>
            <w:tcW w:w="1474" w:type="dxa"/>
            <w:tcBorders>
              <w:tl2br w:val="nil"/>
              <w:tr2bl w:val="nil"/>
            </w:tcBorders>
            <w:shd w:val="clear" w:color="auto" w:fill="auto"/>
            <w:noWrap w:val="0"/>
            <w:tcMar>
              <w:left w:w="108" w:type="dxa"/>
              <w:right w:w="108" w:type="dxa"/>
            </w:tcMar>
            <w:vAlign w:val="center"/>
          </w:tcPr>
          <w:p>
            <w:pPr>
              <w:snapToGrid w:val="0"/>
              <w:jc w:val="center"/>
              <w:rPr>
                <w:rFonts w:hint="eastAsia" w:ascii="Calibri" w:hAnsi="Calibri" w:eastAsia="宋体" w:cs="Times New Roman"/>
                <w:kern w:val="2"/>
                <w:sz w:val="21"/>
                <w:szCs w:val="24"/>
                <w:lang w:val="en-US" w:eastAsia="zh-CN" w:bidi="ar-SA"/>
              </w:rPr>
            </w:pPr>
            <w:r>
              <w:rPr>
                <w:rFonts w:hint="eastAsia" w:ascii="方正仿宋_GBK" w:hAnsi="方正仿宋_GBK" w:eastAsia="方正仿宋_GBK" w:cs="方正仿宋_GBK"/>
                <w:sz w:val="24"/>
                <w:szCs w:val="24"/>
                <w:highlight w:val="none"/>
                <w:vertAlign w:val="baseline"/>
                <w:lang w:val="en-US" w:eastAsia="zh-CN"/>
              </w:rPr>
              <w:t>巡防队员（黄塍派出所）</w:t>
            </w:r>
          </w:p>
        </w:tc>
        <w:tc>
          <w:tcPr>
            <w:tcW w:w="1275" w:type="dxa"/>
            <w:tcBorders>
              <w:tl2br w:val="nil"/>
              <w:tr2bl w:val="nil"/>
            </w:tcBorders>
            <w:shd w:val="clear" w:color="auto" w:fill="auto"/>
            <w:noWrap w:val="0"/>
            <w:tcMar>
              <w:left w:w="108" w:type="dxa"/>
              <w:right w:w="108" w:type="dxa"/>
            </w:tcMar>
            <w:vAlign w:val="center"/>
          </w:tcPr>
          <w:p>
            <w:pPr>
              <w:snapToGrid w:val="0"/>
              <w:jc w:val="center"/>
              <w:rPr>
                <w:rFonts w:hint="eastAsia"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sz w:val="24"/>
                <w:szCs w:val="24"/>
                <w:highlight w:val="none"/>
                <w:vertAlign w:val="baseline"/>
                <w:lang w:val="en-US" w:eastAsia="zh-CN"/>
              </w:rPr>
              <w:t>劳务派遣</w:t>
            </w:r>
          </w:p>
        </w:tc>
        <w:tc>
          <w:tcPr>
            <w:tcW w:w="780" w:type="dxa"/>
            <w:tcBorders>
              <w:tl2br w:val="nil"/>
              <w:tr2bl w:val="nil"/>
            </w:tcBorders>
            <w:shd w:val="clear" w:color="auto" w:fill="auto"/>
            <w:noWrap w:val="0"/>
            <w:tcMar>
              <w:left w:w="108" w:type="dxa"/>
              <w:right w:w="108" w:type="dxa"/>
            </w:tcMar>
            <w:vAlign w:val="center"/>
          </w:tcPr>
          <w:p>
            <w:pPr>
              <w:snapToGrid w:val="0"/>
              <w:jc w:val="center"/>
              <w:rPr>
                <w:rFonts w:hint="default"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sz w:val="24"/>
                <w:szCs w:val="24"/>
                <w:highlight w:val="none"/>
                <w:vertAlign w:val="baseline"/>
                <w:lang w:val="en-US" w:eastAsia="zh-CN"/>
              </w:rPr>
              <w:t>3</w:t>
            </w:r>
          </w:p>
        </w:tc>
        <w:tc>
          <w:tcPr>
            <w:tcW w:w="1155" w:type="dxa"/>
            <w:tcBorders>
              <w:tl2br w:val="nil"/>
              <w:tr2bl w:val="nil"/>
            </w:tcBorders>
            <w:shd w:val="clear" w:color="auto" w:fill="auto"/>
            <w:noWrap w:val="0"/>
            <w:tcMar>
              <w:left w:w="108" w:type="dxa"/>
              <w:right w:w="108" w:type="dxa"/>
            </w:tcMar>
            <w:vAlign w:val="center"/>
          </w:tcPr>
          <w:p>
            <w:pPr>
              <w:snapToGrid w:val="0"/>
              <w:jc w:val="center"/>
              <w:rPr>
                <w:rFonts w:hint="eastAsia"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sz w:val="21"/>
                <w:szCs w:val="21"/>
                <w:highlight w:val="none"/>
                <w:vertAlign w:val="baseline"/>
                <w:lang w:val="en-US" w:eastAsia="zh-CN"/>
              </w:rPr>
              <w:t>45周岁及以下（1981年4月以后出生）</w:t>
            </w:r>
          </w:p>
        </w:tc>
        <w:tc>
          <w:tcPr>
            <w:tcW w:w="1095" w:type="dxa"/>
            <w:tcBorders>
              <w:tl2br w:val="nil"/>
              <w:tr2bl w:val="nil"/>
            </w:tcBorders>
            <w:shd w:val="clear" w:color="auto" w:fill="auto"/>
            <w:noWrap w:val="0"/>
            <w:tcMar>
              <w:left w:w="108" w:type="dxa"/>
              <w:right w:w="108" w:type="dxa"/>
            </w:tcMar>
            <w:vAlign w:val="center"/>
          </w:tcPr>
          <w:p>
            <w:pPr>
              <w:snapToGrid w:val="0"/>
              <w:jc w:val="center"/>
              <w:rPr>
                <w:rFonts w:hint="eastAsia"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sz w:val="24"/>
                <w:szCs w:val="24"/>
                <w:highlight w:val="none"/>
                <w:vertAlign w:val="baseline"/>
                <w:lang w:val="en-US" w:eastAsia="zh-CN"/>
              </w:rPr>
              <w:t>高中及以上（含职高）</w:t>
            </w:r>
          </w:p>
        </w:tc>
        <w:tc>
          <w:tcPr>
            <w:tcW w:w="885" w:type="dxa"/>
            <w:tcBorders>
              <w:tl2br w:val="nil"/>
              <w:tr2bl w:val="nil"/>
            </w:tcBorders>
            <w:shd w:val="clear" w:color="auto" w:fill="auto"/>
            <w:noWrap w:val="0"/>
            <w:tcMar>
              <w:left w:w="108" w:type="dxa"/>
              <w:right w:w="108" w:type="dxa"/>
            </w:tcMar>
            <w:vAlign w:val="center"/>
          </w:tcPr>
          <w:p>
            <w:pPr>
              <w:snapToGrid w:val="0"/>
              <w:jc w:val="center"/>
              <w:rPr>
                <w:rFonts w:hint="eastAsia"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sz w:val="24"/>
                <w:szCs w:val="24"/>
                <w:highlight w:val="none"/>
                <w:vertAlign w:val="baseline"/>
                <w:lang w:val="en-US" w:eastAsia="zh-CN"/>
              </w:rPr>
              <w:t>不限</w:t>
            </w:r>
          </w:p>
        </w:tc>
        <w:tc>
          <w:tcPr>
            <w:tcW w:w="1035" w:type="dxa"/>
            <w:tcBorders>
              <w:tl2br w:val="nil"/>
              <w:tr2bl w:val="nil"/>
            </w:tcBorders>
            <w:shd w:val="clear" w:color="auto" w:fill="auto"/>
            <w:noWrap w:val="0"/>
            <w:tcMar>
              <w:left w:w="108" w:type="dxa"/>
              <w:right w:w="108" w:type="dxa"/>
            </w:tcMar>
            <w:vAlign w:val="center"/>
          </w:tcPr>
          <w:p>
            <w:pPr>
              <w:snapToGrid w:val="0"/>
              <w:jc w:val="center"/>
              <w:rPr>
                <w:rFonts w:hint="eastAsia"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sz w:val="24"/>
                <w:szCs w:val="24"/>
                <w:highlight w:val="none"/>
                <w:vertAlign w:val="baseline"/>
                <w:lang w:val="en-US" w:eastAsia="zh-CN"/>
              </w:rPr>
              <w:t>面试</w:t>
            </w:r>
          </w:p>
        </w:tc>
        <w:tc>
          <w:tcPr>
            <w:tcW w:w="3639" w:type="dxa"/>
            <w:tcBorders>
              <w:tl2br w:val="nil"/>
              <w:tr2bl w:val="nil"/>
            </w:tcBorders>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val="0"/>
              <w:spacing w:line="260" w:lineRule="exact"/>
              <w:jc w:val="both"/>
              <w:textAlignment w:val="auto"/>
              <w:rPr>
                <w:rFonts w:hint="eastAsia"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sz w:val="24"/>
                <w:szCs w:val="24"/>
                <w:highlight w:val="none"/>
                <w:vertAlign w:val="baseline"/>
                <w:lang w:val="en-US" w:eastAsia="zh-CN"/>
              </w:rPr>
              <w:t>根据岗位特性，有户外工作强度，适宜男性。宝应籍，主要从事辖区内巡逻工作，协助民警开展治安管理与社区服务等工作，退役军人同等条件下优先考虑。（工作地点在黄塍派出所辖区内。）</w:t>
            </w:r>
          </w:p>
        </w:tc>
        <w:tc>
          <w:tcPr>
            <w:tcW w:w="918" w:type="dxa"/>
            <w:tcBorders>
              <w:tl2br w:val="nil"/>
              <w:tr2bl w:val="nil"/>
            </w:tcBorders>
            <w:shd w:val="clear" w:color="auto" w:fill="auto"/>
            <w:noWrap w:val="0"/>
            <w:tcMar>
              <w:left w:w="108" w:type="dxa"/>
              <w:right w:w="108" w:type="dxa"/>
            </w:tcMar>
            <w:vAlign w:val="center"/>
          </w:tcPr>
          <w:p>
            <w:pPr>
              <w:snapToGrid w:val="0"/>
              <w:jc w:val="both"/>
              <w:rPr>
                <w:rFonts w:hint="eastAsia"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i w:val="0"/>
                <w:iCs w:val="0"/>
                <w:color w:val="000000"/>
                <w:sz w:val="21"/>
                <w:szCs w:val="21"/>
                <w:u w:val="none"/>
                <w:lang w:eastAsia="zh-CN"/>
              </w:rPr>
              <w:t>月综合收入约</w:t>
            </w:r>
            <w:r>
              <w:rPr>
                <w:rFonts w:hint="eastAsia" w:ascii="方正仿宋_GBK" w:hAnsi="方正仿宋_GBK" w:eastAsia="方正仿宋_GBK" w:cs="方正仿宋_GBK"/>
                <w:i w:val="0"/>
                <w:iCs w:val="0"/>
                <w:color w:val="000000"/>
                <w:sz w:val="21"/>
                <w:szCs w:val="21"/>
                <w:u w:val="none"/>
                <w:lang w:val="en-US" w:eastAsia="zh-CN"/>
              </w:rPr>
              <w:t>2800元左右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5" w:hRule="atLeast"/>
        </w:trPr>
        <w:tc>
          <w:tcPr>
            <w:tcW w:w="1161"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江苏省宝应县经济开发区社会治理局</w:t>
            </w:r>
          </w:p>
        </w:tc>
        <w:tc>
          <w:tcPr>
            <w:tcW w:w="921" w:type="dxa"/>
            <w:tcBorders>
              <w:tl2br w:val="nil"/>
              <w:tr2bl w:val="nil"/>
            </w:tcBorders>
            <w:shd w:val="clear" w:color="auto" w:fill="auto"/>
            <w:noWrap w:val="0"/>
            <w:tcMar>
              <w:left w:w="108" w:type="dxa"/>
              <w:right w:w="108" w:type="dxa"/>
            </w:tcMar>
            <w:vAlign w:val="center"/>
          </w:tcPr>
          <w:p>
            <w:pPr>
              <w:snapToGrid w:val="0"/>
              <w:jc w:val="center"/>
              <w:rPr>
                <w:rFonts w:hint="default"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sz w:val="24"/>
                <w:szCs w:val="24"/>
                <w:highlight w:val="none"/>
                <w:vertAlign w:val="baseline"/>
                <w:lang w:val="en-US" w:eastAsia="zh-CN"/>
              </w:rPr>
              <w:t>05</w:t>
            </w:r>
          </w:p>
        </w:tc>
        <w:tc>
          <w:tcPr>
            <w:tcW w:w="1474" w:type="dxa"/>
            <w:tcBorders>
              <w:tl2br w:val="nil"/>
              <w:tr2bl w:val="nil"/>
            </w:tcBorders>
            <w:shd w:val="clear" w:color="auto" w:fill="auto"/>
            <w:noWrap w:val="0"/>
            <w:tcMar>
              <w:left w:w="108" w:type="dxa"/>
              <w:right w:w="108" w:type="dxa"/>
            </w:tcMar>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外包人员</w:t>
            </w:r>
          </w:p>
          <w:p>
            <w:pPr>
              <w:snapToGrid w:val="0"/>
              <w:jc w:val="center"/>
              <w:rPr>
                <w:rFonts w:hint="eastAsia"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sz w:val="24"/>
                <w:szCs w:val="24"/>
                <w:highlight w:val="none"/>
                <w:vertAlign w:val="baseline"/>
                <w:lang w:val="en-US" w:eastAsia="zh-CN"/>
              </w:rPr>
              <w:t>（网格化）</w:t>
            </w:r>
          </w:p>
        </w:tc>
        <w:tc>
          <w:tcPr>
            <w:tcW w:w="1275" w:type="dxa"/>
            <w:tcBorders>
              <w:tl2br w:val="nil"/>
              <w:tr2bl w:val="nil"/>
            </w:tcBorders>
            <w:shd w:val="clear" w:color="auto" w:fill="auto"/>
            <w:noWrap w:val="0"/>
            <w:tcMar>
              <w:left w:w="108" w:type="dxa"/>
              <w:right w:w="108" w:type="dxa"/>
            </w:tcMar>
            <w:vAlign w:val="center"/>
          </w:tcPr>
          <w:p>
            <w:pPr>
              <w:snapToGrid w:val="0"/>
              <w:jc w:val="center"/>
              <w:rPr>
                <w:rFonts w:hint="eastAsia"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sz w:val="24"/>
                <w:szCs w:val="24"/>
                <w:highlight w:val="none"/>
                <w:vertAlign w:val="baseline"/>
                <w:lang w:val="en-US" w:eastAsia="zh-CN"/>
              </w:rPr>
              <w:t>服务外包</w:t>
            </w:r>
          </w:p>
        </w:tc>
        <w:tc>
          <w:tcPr>
            <w:tcW w:w="780" w:type="dxa"/>
            <w:tcBorders>
              <w:tl2br w:val="nil"/>
              <w:tr2bl w:val="nil"/>
            </w:tcBorders>
            <w:shd w:val="clear" w:color="auto" w:fill="auto"/>
            <w:noWrap w:val="0"/>
            <w:tcMar>
              <w:left w:w="108" w:type="dxa"/>
              <w:right w:w="108" w:type="dxa"/>
            </w:tcMar>
            <w:vAlign w:val="center"/>
          </w:tcPr>
          <w:p>
            <w:pPr>
              <w:snapToGrid w:val="0"/>
              <w:jc w:val="center"/>
              <w:rPr>
                <w:rFonts w:hint="eastAsia"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kern w:val="2"/>
                <w:sz w:val="24"/>
                <w:szCs w:val="24"/>
                <w:highlight w:val="none"/>
                <w:vertAlign w:val="baseline"/>
                <w:lang w:val="en-US" w:eastAsia="zh-CN" w:bidi="ar-SA"/>
              </w:rPr>
              <w:t>1</w:t>
            </w:r>
          </w:p>
        </w:tc>
        <w:tc>
          <w:tcPr>
            <w:tcW w:w="1155" w:type="dxa"/>
            <w:tcBorders>
              <w:tl2br w:val="nil"/>
              <w:tr2bl w:val="nil"/>
            </w:tcBorders>
            <w:shd w:val="clear" w:color="auto" w:fill="auto"/>
            <w:noWrap w:val="0"/>
            <w:tcMar>
              <w:left w:w="108" w:type="dxa"/>
              <w:right w:w="108" w:type="dxa"/>
            </w:tcMar>
            <w:vAlign w:val="center"/>
          </w:tcPr>
          <w:p>
            <w:pPr>
              <w:snapToGrid w:val="0"/>
              <w:jc w:val="center"/>
              <w:rPr>
                <w:rFonts w:hint="eastAsia"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sz w:val="21"/>
                <w:szCs w:val="21"/>
                <w:highlight w:val="none"/>
                <w:vertAlign w:val="baseline"/>
                <w:lang w:val="en-US" w:eastAsia="zh-CN"/>
              </w:rPr>
              <w:t>45周岁及以下（1981年4月以后出生）</w:t>
            </w:r>
          </w:p>
        </w:tc>
        <w:tc>
          <w:tcPr>
            <w:tcW w:w="1095" w:type="dxa"/>
            <w:tcBorders>
              <w:tl2br w:val="nil"/>
              <w:tr2bl w:val="nil"/>
            </w:tcBorders>
            <w:shd w:val="clear" w:color="auto" w:fill="auto"/>
            <w:noWrap w:val="0"/>
            <w:tcMar>
              <w:left w:w="108" w:type="dxa"/>
              <w:right w:w="108" w:type="dxa"/>
            </w:tcMar>
            <w:vAlign w:val="center"/>
          </w:tcPr>
          <w:p>
            <w:pPr>
              <w:snapToGrid w:val="0"/>
              <w:jc w:val="center"/>
              <w:rPr>
                <w:rFonts w:hint="eastAsia"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sz w:val="24"/>
                <w:szCs w:val="24"/>
                <w:highlight w:val="none"/>
                <w:vertAlign w:val="baseline"/>
                <w:lang w:val="en-US" w:eastAsia="zh-CN"/>
              </w:rPr>
              <w:t>大专及以上</w:t>
            </w:r>
          </w:p>
        </w:tc>
        <w:tc>
          <w:tcPr>
            <w:tcW w:w="885" w:type="dxa"/>
            <w:tcBorders>
              <w:tl2br w:val="nil"/>
              <w:tr2bl w:val="nil"/>
            </w:tcBorders>
            <w:shd w:val="clear" w:color="auto" w:fill="auto"/>
            <w:noWrap w:val="0"/>
            <w:tcMar>
              <w:left w:w="108" w:type="dxa"/>
              <w:right w:w="108" w:type="dxa"/>
            </w:tcMar>
            <w:vAlign w:val="center"/>
          </w:tcPr>
          <w:p>
            <w:pPr>
              <w:snapToGrid w:val="0"/>
              <w:jc w:val="center"/>
              <w:rPr>
                <w:rFonts w:hint="eastAsia"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sz w:val="24"/>
                <w:szCs w:val="24"/>
                <w:highlight w:val="none"/>
                <w:vertAlign w:val="baseline"/>
                <w:lang w:val="en-US" w:eastAsia="zh-CN"/>
              </w:rPr>
              <w:t>不限</w:t>
            </w:r>
          </w:p>
        </w:tc>
        <w:tc>
          <w:tcPr>
            <w:tcW w:w="1035" w:type="dxa"/>
            <w:tcBorders>
              <w:tl2br w:val="nil"/>
              <w:tr2bl w:val="nil"/>
            </w:tcBorders>
            <w:shd w:val="clear" w:color="auto" w:fill="auto"/>
            <w:noWrap w:val="0"/>
            <w:tcMar>
              <w:left w:w="108" w:type="dxa"/>
              <w:right w:w="108" w:type="dxa"/>
            </w:tcMar>
            <w:vAlign w:val="center"/>
          </w:tcPr>
          <w:p>
            <w:pPr>
              <w:snapToGrid w:val="0"/>
              <w:jc w:val="center"/>
              <w:rPr>
                <w:rFonts w:hint="eastAsia"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sz w:val="24"/>
                <w:szCs w:val="24"/>
                <w:highlight w:val="none"/>
                <w:vertAlign w:val="baseline"/>
                <w:lang w:val="en-US" w:eastAsia="zh-CN"/>
              </w:rPr>
              <w:t>笔试、面试</w:t>
            </w:r>
          </w:p>
        </w:tc>
        <w:tc>
          <w:tcPr>
            <w:tcW w:w="3639" w:type="dxa"/>
            <w:tcBorders>
              <w:tl2br w:val="nil"/>
              <w:tr2bl w:val="nil"/>
            </w:tcBorders>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val="0"/>
              <w:spacing w:line="260" w:lineRule="exact"/>
              <w:jc w:val="both"/>
              <w:textAlignment w:val="auto"/>
              <w:rPr>
                <w:rFonts w:hint="eastAsia" w:ascii="宋体" w:hAnsi="宋体" w:eastAsia="宋体" w:cs="宋体"/>
                <w:color w:val="000000"/>
                <w:kern w:val="2"/>
                <w:sz w:val="18"/>
                <w:szCs w:val="18"/>
                <w:lang w:val="en-US" w:eastAsia="zh-CN" w:bidi="ar-SA"/>
              </w:rPr>
            </w:pPr>
            <w:r>
              <w:rPr>
                <w:rFonts w:hint="eastAsia" w:ascii="方正仿宋_GBK" w:hAnsi="方正仿宋_GBK" w:eastAsia="方正仿宋_GBK" w:cs="方正仿宋_GBK"/>
                <w:sz w:val="24"/>
                <w:szCs w:val="24"/>
                <w:highlight w:val="none"/>
                <w:vertAlign w:val="baseline"/>
                <w:lang w:val="en-US" w:eastAsia="zh-CN"/>
              </w:rPr>
              <w:t>服从岗位调剂与工作安排，认可岗位特性，具备一定的基层服务常识及口头、书面表达能力，能够熟练操作电脑、智能终端等设备。</w:t>
            </w:r>
          </w:p>
        </w:tc>
        <w:tc>
          <w:tcPr>
            <w:tcW w:w="918" w:type="dxa"/>
            <w:tcBorders>
              <w:tl2br w:val="nil"/>
              <w:tr2bl w:val="nil"/>
            </w:tcBorders>
            <w:shd w:val="clear" w:color="auto" w:fill="auto"/>
            <w:noWrap w:val="0"/>
            <w:tcMar>
              <w:left w:w="108" w:type="dxa"/>
              <w:right w:w="108" w:type="dxa"/>
            </w:tcMar>
            <w:vAlign w:val="center"/>
          </w:tcPr>
          <w:p>
            <w:pPr>
              <w:widowControl/>
              <w:spacing w:line="300" w:lineRule="exact"/>
              <w:jc w:val="left"/>
              <w:rPr>
                <w:rFonts w:hint="eastAsia" w:ascii="宋体" w:hAnsi="宋体" w:eastAsia="宋体" w:cs="宋体"/>
                <w:color w:val="000000"/>
                <w:kern w:val="0"/>
                <w:sz w:val="18"/>
                <w:szCs w:val="18"/>
                <w:lang w:val="en-US" w:eastAsia="zh-CN" w:bidi="ar"/>
              </w:rPr>
            </w:pPr>
            <w:r>
              <w:rPr>
                <w:rFonts w:hint="eastAsia" w:ascii="方正仿宋_GBK" w:hAnsi="方正仿宋_GBK" w:eastAsia="方正仿宋_GBK" w:cs="方正仿宋_GBK"/>
                <w:i w:val="0"/>
                <w:iCs w:val="0"/>
                <w:color w:val="000000"/>
                <w:sz w:val="21"/>
                <w:szCs w:val="21"/>
                <w:u w:val="none"/>
                <w:lang w:eastAsia="zh-CN"/>
              </w:rPr>
              <w:t>月综合收入约</w:t>
            </w:r>
            <w:r>
              <w:rPr>
                <w:rFonts w:hint="eastAsia" w:ascii="方正仿宋_GBK" w:hAnsi="方正仿宋_GBK" w:eastAsia="方正仿宋_GBK" w:cs="方正仿宋_GBK"/>
                <w:i w:val="0"/>
                <w:iCs w:val="0"/>
                <w:color w:val="000000"/>
                <w:sz w:val="21"/>
                <w:szCs w:val="21"/>
                <w:u w:val="none"/>
                <w:lang w:val="en-US" w:eastAsia="zh-CN"/>
              </w:rPr>
              <w:t>3000元左右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5" w:hRule="atLeast"/>
        </w:trPr>
        <w:tc>
          <w:tcPr>
            <w:tcW w:w="1161" w:type="dxa"/>
            <w:tcBorders>
              <w:tl2br w:val="nil"/>
              <w:tr2bl w:val="nil"/>
            </w:tcBorders>
            <w:shd w:val="clear" w:color="auto" w:fill="auto"/>
            <w:noWrap w:val="0"/>
            <w:tcMar>
              <w:left w:w="108" w:type="dxa"/>
              <w:right w:w="108" w:type="dxa"/>
            </w:tcMar>
            <w:vAlign w:val="center"/>
          </w:tcPr>
          <w:p>
            <w:pPr>
              <w:snapToGrid w:val="0"/>
              <w:jc w:val="center"/>
              <w:rPr>
                <w:rFonts w:hint="eastAsia"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sz w:val="24"/>
                <w:szCs w:val="24"/>
                <w:highlight w:val="none"/>
                <w:vertAlign w:val="baseline"/>
                <w:lang w:val="en-US" w:eastAsia="zh-CN"/>
              </w:rPr>
              <w:t>合计</w:t>
            </w:r>
          </w:p>
        </w:tc>
        <w:tc>
          <w:tcPr>
            <w:tcW w:w="921" w:type="dxa"/>
            <w:tcBorders>
              <w:tl2br w:val="nil"/>
              <w:tr2bl w:val="nil"/>
            </w:tcBorders>
            <w:shd w:val="clear" w:color="auto" w:fill="auto"/>
            <w:noWrap w:val="0"/>
            <w:tcMar>
              <w:left w:w="108" w:type="dxa"/>
              <w:right w:w="108" w:type="dxa"/>
            </w:tcMar>
            <w:vAlign w:val="center"/>
          </w:tcPr>
          <w:p>
            <w:pPr>
              <w:snapToGrid w:val="0"/>
              <w:jc w:val="center"/>
              <w:rPr>
                <w:rFonts w:hint="eastAsia" w:ascii="方正仿宋_GBK" w:hAnsi="方正仿宋_GBK" w:eastAsia="方正仿宋_GBK" w:cs="方正仿宋_GBK"/>
                <w:kern w:val="2"/>
                <w:sz w:val="24"/>
                <w:szCs w:val="24"/>
                <w:highlight w:val="none"/>
                <w:vertAlign w:val="baseline"/>
                <w:lang w:val="en-US" w:eastAsia="zh-CN" w:bidi="ar-SA"/>
              </w:rPr>
            </w:pPr>
          </w:p>
        </w:tc>
        <w:tc>
          <w:tcPr>
            <w:tcW w:w="1474" w:type="dxa"/>
            <w:tcBorders>
              <w:tl2br w:val="nil"/>
              <w:tr2bl w:val="nil"/>
            </w:tcBorders>
            <w:shd w:val="clear" w:color="auto" w:fill="auto"/>
            <w:noWrap w:val="0"/>
            <w:tcMar>
              <w:left w:w="108" w:type="dxa"/>
              <w:right w:w="108" w:type="dxa"/>
            </w:tcMar>
            <w:vAlign w:val="center"/>
          </w:tcPr>
          <w:p>
            <w:pPr>
              <w:snapToGrid w:val="0"/>
              <w:jc w:val="center"/>
              <w:rPr>
                <w:rFonts w:hint="eastAsia" w:ascii="方正仿宋_GBK" w:hAnsi="方正仿宋_GBK" w:eastAsia="方正仿宋_GBK" w:cs="方正仿宋_GBK"/>
                <w:kern w:val="2"/>
                <w:sz w:val="24"/>
                <w:szCs w:val="24"/>
                <w:highlight w:val="none"/>
                <w:vertAlign w:val="baseline"/>
                <w:lang w:val="en-US" w:eastAsia="zh-CN" w:bidi="ar-SA"/>
              </w:rPr>
            </w:pPr>
          </w:p>
        </w:tc>
        <w:tc>
          <w:tcPr>
            <w:tcW w:w="1275" w:type="dxa"/>
            <w:tcBorders>
              <w:tl2br w:val="nil"/>
              <w:tr2bl w:val="nil"/>
            </w:tcBorders>
            <w:shd w:val="clear" w:color="auto" w:fill="auto"/>
            <w:noWrap w:val="0"/>
            <w:tcMar>
              <w:left w:w="108" w:type="dxa"/>
              <w:right w:w="108" w:type="dxa"/>
            </w:tcMar>
            <w:vAlign w:val="center"/>
          </w:tcPr>
          <w:p>
            <w:pPr>
              <w:snapToGrid w:val="0"/>
              <w:jc w:val="center"/>
              <w:rPr>
                <w:rFonts w:hint="eastAsia" w:ascii="方正仿宋_GBK" w:hAnsi="方正仿宋_GBK" w:eastAsia="方正仿宋_GBK" w:cs="方正仿宋_GBK"/>
                <w:kern w:val="2"/>
                <w:sz w:val="24"/>
                <w:szCs w:val="24"/>
                <w:highlight w:val="none"/>
                <w:vertAlign w:val="baseline"/>
                <w:lang w:val="en-US" w:eastAsia="zh-CN" w:bidi="ar-SA"/>
              </w:rPr>
            </w:pPr>
          </w:p>
        </w:tc>
        <w:tc>
          <w:tcPr>
            <w:tcW w:w="780" w:type="dxa"/>
            <w:tcBorders>
              <w:tl2br w:val="nil"/>
              <w:tr2bl w:val="nil"/>
            </w:tcBorders>
            <w:shd w:val="clear" w:color="auto" w:fill="auto"/>
            <w:noWrap w:val="0"/>
            <w:tcMar>
              <w:left w:w="108" w:type="dxa"/>
              <w:right w:w="108" w:type="dxa"/>
            </w:tcMar>
            <w:vAlign w:val="center"/>
          </w:tcPr>
          <w:p>
            <w:pPr>
              <w:snapToGrid w:val="0"/>
              <w:jc w:val="center"/>
              <w:rPr>
                <w:rFonts w:hint="eastAsia" w:ascii="方正仿宋_GBK" w:hAnsi="方正仿宋_GBK" w:eastAsia="方正仿宋_GBK" w:cs="方正仿宋_GBK"/>
                <w:kern w:val="2"/>
                <w:sz w:val="24"/>
                <w:szCs w:val="24"/>
                <w:highlight w:val="none"/>
                <w:vertAlign w:val="baseline"/>
                <w:lang w:val="en-US" w:eastAsia="zh-CN" w:bidi="ar-SA"/>
              </w:rPr>
            </w:pPr>
            <w:r>
              <w:rPr>
                <w:rFonts w:hint="eastAsia" w:ascii="方正仿宋_GBK" w:hAnsi="方正仿宋_GBK" w:eastAsia="方正仿宋_GBK" w:cs="方正仿宋_GBK"/>
                <w:sz w:val="24"/>
                <w:szCs w:val="24"/>
                <w:highlight w:val="none"/>
                <w:vertAlign w:val="baseline"/>
                <w:lang w:val="en-US" w:eastAsia="zh-CN"/>
              </w:rPr>
              <w:t>39</w:t>
            </w:r>
          </w:p>
        </w:tc>
        <w:tc>
          <w:tcPr>
            <w:tcW w:w="1155"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sz w:val="21"/>
                <w:szCs w:val="21"/>
                <w:highlight w:val="none"/>
                <w:vertAlign w:val="baseline"/>
                <w:lang w:val="en-US" w:eastAsia="zh-CN"/>
              </w:rPr>
            </w:pPr>
          </w:p>
        </w:tc>
        <w:tc>
          <w:tcPr>
            <w:tcW w:w="1095"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p>
        </w:tc>
        <w:tc>
          <w:tcPr>
            <w:tcW w:w="885" w:type="dxa"/>
            <w:tcBorders>
              <w:tl2br w:val="nil"/>
              <w:tr2bl w:val="nil"/>
            </w:tcBorders>
            <w:noWrap w:val="0"/>
            <w:tcMar>
              <w:left w:w="108" w:type="dxa"/>
              <w:right w:w="108" w:type="dxa"/>
            </w:tcMar>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p>
        </w:tc>
        <w:tc>
          <w:tcPr>
            <w:tcW w:w="1035" w:type="dxa"/>
            <w:tcBorders>
              <w:tl2br w:val="nil"/>
              <w:tr2bl w:val="nil"/>
            </w:tcBorders>
            <w:noWrap w:val="0"/>
            <w:tcMar>
              <w:left w:w="108" w:type="dxa"/>
              <w:right w:w="108" w:type="dxa"/>
            </w:tcMar>
            <w:vAlign w:val="center"/>
          </w:tcPr>
          <w:p>
            <w:pPr>
              <w:snapToGrid w:val="0"/>
              <w:jc w:val="left"/>
              <w:rPr>
                <w:rFonts w:hint="eastAsia" w:ascii="方正仿宋_GBK" w:hAnsi="方正仿宋_GBK" w:eastAsia="方正仿宋_GBK" w:cs="方正仿宋_GBK"/>
                <w:sz w:val="24"/>
                <w:szCs w:val="24"/>
                <w:highlight w:val="none"/>
                <w:vertAlign w:val="baseline"/>
                <w:lang w:val="en-US" w:eastAsia="zh-CN"/>
              </w:rPr>
            </w:pPr>
          </w:p>
        </w:tc>
        <w:tc>
          <w:tcPr>
            <w:tcW w:w="3639" w:type="dxa"/>
            <w:tcBorders>
              <w:tl2br w:val="nil"/>
              <w:tr2bl w:val="nil"/>
            </w:tcBorders>
            <w:noWrap w:val="0"/>
            <w:tcMar>
              <w:left w:w="108" w:type="dxa"/>
              <w:right w:w="108" w:type="dxa"/>
            </w:tcMar>
            <w:vAlign w:val="center"/>
          </w:tcPr>
          <w:p>
            <w:pPr>
              <w:widowControl/>
              <w:spacing w:line="300" w:lineRule="exact"/>
              <w:jc w:val="left"/>
              <w:rPr>
                <w:rFonts w:hint="eastAsia" w:ascii="宋体" w:hAnsi="宋体" w:cs="宋体"/>
                <w:color w:val="000000"/>
                <w:sz w:val="18"/>
                <w:szCs w:val="18"/>
                <w:lang w:val="en-US" w:eastAsia="zh-CN"/>
              </w:rPr>
            </w:pPr>
          </w:p>
        </w:tc>
        <w:tc>
          <w:tcPr>
            <w:tcW w:w="918" w:type="dxa"/>
            <w:tcBorders>
              <w:tl2br w:val="nil"/>
              <w:tr2bl w:val="nil"/>
            </w:tcBorders>
            <w:noWrap w:val="0"/>
            <w:tcMar>
              <w:left w:w="108" w:type="dxa"/>
              <w:right w:w="108" w:type="dxa"/>
            </w:tcMar>
            <w:vAlign w:val="center"/>
          </w:tcPr>
          <w:p>
            <w:pPr>
              <w:widowControl/>
              <w:spacing w:line="300" w:lineRule="exact"/>
              <w:jc w:val="left"/>
              <w:rPr>
                <w:rFonts w:hint="eastAsia" w:ascii="宋体" w:hAnsi="宋体" w:cs="宋体"/>
                <w:color w:val="000000"/>
                <w:kern w:val="0"/>
                <w:sz w:val="18"/>
                <w:szCs w:val="18"/>
                <w:lang w:bidi="ar"/>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0B335C"/>
    <w:rsid w:val="00083F20"/>
    <w:rsid w:val="00B45341"/>
    <w:rsid w:val="00E22C8F"/>
    <w:rsid w:val="01B747B0"/>
    <w:rsid w:val="01D80A01"/>
    <w:rsid w:val="01F07D62"/>
    <w:rsid w:val="01F10683"/>
    <w:rsid w:val="02EA0F73"/>
    <w:rsid w:val="02F02C17"/>
    <w:rsid w:val="030E670E"/>
    <w:rsid w:val="032005F2"/>
    <w:rsid w:val="034576F8"/>
    <w:rsid w:val="03497244"/>
    <w:rsid w:val="03830DF1"/>
    <w:rsid w:val="03E3173C"/>
    <w:rsid w:val="04EB2852"/>
    <w:rsid w:val="0518067A"/>
    <w:rsid w:val="055C495B"/>
    <w:rsid w:val="05A97EDF"/>
    <w:rsid w:val="05B729CA"/>
    <w:rsid w:val="065F37D0"/>
    <w:rsid w:val="06FB5B36"/>
    <w:rsid w:val="07A806B7"/>
    <w:rsid w:val="07C906C7"/>
    <w:rsid w:val="080B5B83"/>
    <w:rsid w:val="08244719"/>
    <w:rsid w:val="08885611"/>
    <w:rsid w:val="08C00FEF"/>
    <w:rsid w:val="091F7CC7"/>
    <w:rsid w:val="09504D92"/>
    <w:rsid w:val="09505957"/>
    <w:rsid w:val="09A43F7B"/>
    <w:rsid w:val="09BA3D9D"/>
    <w:rsid w:val="0A520E4C"/>
    <w:rsid w:val="0A705A81"/>
    <w:rsid w:val="0B36512F"/>
    <w:rsid w:val="0B384BFC"/>
    <w:rsid w:val="0B5D722B"/>
    <w:rsid w:val="0D54493B"/>
    <w:rsid w:val="0D94430C"/>
    <w:rsid w:val="0E652AC7"/>
    <w:rsid w:val="0F1440F4"/>
    <w:rsid w:val="0F3E55F4"/>
    <w:rsid w:val="0F5522C9"/>
    <w:rsid w:val="0FF83C1C"/>
    <w:rsid w:val="106E51FF"/>
    <w:rsid w:val="10B6548B"/>
    <w:rsid w:val="10C477F9"/>
    <w:rsid w:val="112C69EA"/>
    <w:rsid w:val="11E24A84"/>
    <w:rsid w:val="121405F2"/>
    <w:rsid w:val="126F61A2"/>
    <w:rsid w:val="12CA00E3"/>
    <w:rsid w:val="12F207D9"/>
    <w:rsid w:val="13647CC3"/>
    <w:rsid w:val="137D186F"/>
    <w:rsid w:val="13AC0528"/>
    <w:rsid w:val="14C71E94"/>
    <w:rsid w:val="15066BAC"/>
    <w:rsid w:val="1523798B"/>
    <w:rsid w:val="15764516"/>
    <w:rsid w:val="15DF60C0"/>
    <w:rsid w:val="16334FB5"/>
    <w:rsid w:val="16787EEA"/>
    <w:rsid w:val="169D7299"/>
    <w:rsid w:val="16F52C86"/>
    <w:rsid w:val="17132518"/>
    <w:rsid w:val="17356B08"/>
    <w:rsid w:val="17900B38"/>
    <w:rsid w:val="17DE6DFB"/>
    <w:rsid w:val="181E4AA6"/>
    <w:rsid w:val="184C72AE"/>
    <w:rsid w:val="187E6296"/>
    <w:rsid w:val="18957D9C"/>
    <w:rsid w:val="190D3A01"/>
    <w:rsid w:val="192D239D"/>
    <w:rsid w:val="19441D21"/>
    <w:rsid w:val="19792CCF"/>
    <w:rsid w:val="198E13CF"/>
    <w:rsid w:val="19C529D0"/>
    <w:rsid w:val="19CC46EB"/>
    <w:rsid w:val="19E81AFA"/>
    <w:rsid w:val="19F96426"/>
    <w:rsid w:val="1A630016"/>
    <w:rsid w:val="1AE17611"/>
    <w:rsid w:val="1B063872"/>
    <w:rsid w:val="1CF06C8E"/>
    <w:rsid w:val="1D265F8F"/>
    <w:rsid w:val="1D690296"/>
    <w:rsid w:val="1D945250"/>
    <w:rsid w:val="1E054D45"/>
    <w:rsid w:val="1E157D76"/>
    <w:rsid w:val="1E2D19E8"/>
    <w:rsid w:val="1E352E91"/>
    <w:rsid w:val="1E401D61"/>
    <w:rsid w:val="1EA64E62"/>
    <w:rsid w:val="1EAD089A"/>
    <w:rsid w:val="1EBA3C99"/>
    <w:rsid w:val="1F0B456F"/>
    <w:rsid w:val="1FB148BE"/>
    <w:rsid w:val="1FC50026"/>
    <w:rsid w:val="1FE10970"/>
    <w:rsid w:val="20587F2D"/>
    <w:rsid w:val="20BE3F86"/>
    <w:rsid w:val="20D10B9C"/>
    <w:rsid w:val="2143640B"/>
    <w:rsid w:val="21BA48E4"/>
    <w:rsid w:val="227D48AD"/>
    <w:rsid w:val="22883B15"/>
    <w:rsid w:val="22D95AB4"/>
    <w:rsid w:val="233A4695"/>
    <w:rsid w:val="23943D4C"/>
    <w:rsid w:val="23F51865"/>
    <w:rsid w:val="240D539F"/>
    <w:rsid w:val="241E6238"/>
    <w:rsid w:val="242833C3"/>
    <w:rsid w:val="24732107"/>
    <w:rsid w:val="24CB7634"/>
    <w:rsid w:val="24E840F5"/>
    <w:rsid w:val="251A033D"/>
    <w:rsid w:val="256A2676"/>
    <w:rsid w:val="257A621A"/>
    <w:rsid w:val="25996862"/>
    <w:rsid w:val="25D41B10"/>
    <w:rsid w:val="263E59A0"/>
    <w:rsid w:val="2641295B"/>
    <w:rsid w:val="26FC5DA8"/>
    <w:rsid w:val="270D0C89"/>
    <w:rsid w:val="271F0909"/>
    <w:rsid w:val="273750D6"/>
    <w:rsid w:val="27B87AB9"/>
    <w:rsid w:val="2806314F"/>
    <w:rsid w:val="28113CE1"/>
    <w:rsid w:val="281526E1"/>
    <w:rsid w:val="281A59E4"/>
    <w:rsid w:val="28B34F13"/>
    <w:rsid w:val="298C31CC"/>
    <w:rsid w:val="29DB21BE"/>
    <w:rsid w:val="2A2E24EB"/>
    <w:rsid w:val="2A6F284B"/>
    <w:rsid w:val="2A9C0757"/>
    <w:rsid w:val="2AD803B4"/>
    <w:rsid w:val="2AFB57BF"/>
    <w:rsid w:val="2B006D26"/>
    <w:rsid w:val="2B59045D"/>
    <w:rsid w:val="2B7D4A28"/>
    <w:rsid w:val="2B9034BD"/>
    <w:rsid w:val="2BAB08A6"/>
    <w:rsid w:val="2BC24110"/>
    <w:rsid w:val="2CB81908"/>
    <w:rsid w:val="2CF25263"/>
    <w:rsid w:val="2D1236D9"/>
    <w:rsid w:val="2D127464"/>
    <w:rsid w:val="2DA629DB"/>
    <w:rsid w:val="2E0358C8"/>
    <w:rsid w:val="2E463853"/>
    <w:rsid w:val="2E4E6340"/>
    <w:rsid w:val="2E5B01BA"/>
    <w:rsid w:val="2E860FC4"/>
    <w:rsid w:val="2E944768"/>
    <w:rsid w:val="2EEC4B90"/>
    <w:rsid w:val="2F024438"/>
    <w:rsid w:val="2F0E2A46"/>
    <w:rsid w:val="2F382410"/>
    <w:rsid w:val="2F6E0F9A"/>
    <w:rsid w:val="2FC541C9"/>
    <w:rsid w:val="2FFF0C90"/>
    <w:rsid w:val="30045CF5"/>
    <w:rsid w:val="302A4A91"/>
    <w:rsid w:val="30303A16"/>
    <w:rsid w:val="303A3DA0"/>
    <w:rsid w:val="30812E05"/>
    <w:rsid w:val="31775290"/>
    <w:rsid w:val="31941A06"/>
    <w:rsid w:val="319963AC"/>
    <w:rsid w:val="32F46304"/>
    <w:rsid w:val="32F726EC"/>
    <w:rsid w:val="334218A3"/>
    <w:rsid w:val="33DD03BD"/>
    <w:rsid w:val="33FA47FE"/>
    <w:rsid w:val="34107259"/>
    <w:rsid w:val="342C2D8E"/>
    <w:rsid w:val="349012D7"/>
    <w:rsid w:val="34B542C9"/>
    <w:rsid w:val="35111C66"/>
    <w:rsid w:val="358D4099"/>
    <w:rsid w:val="35A804AE"/>
    <w:rsid w:val="36381C77"/>
    <w:rsid w:val="363B1A5F"/>
    <w:rsid w:val="36B54B87"/>
    <w:rsid w:val="36F21C3E"/>
    <w:rsid w:val="372F5A8A"/>
    <w:rsid w:val="373F3F92"/>
    <w:rsid w:val="375B0AD2"/>
    <w:rsid w:val="37A04316"/>
    <w:rsid w:val="37B97259"/>
    <w:rsid w:val="381101B6"/>
    <w:rsid w:val="3843725A"/>
    <w:rsid w:val="385A2572"/>
    <w:rsid w:val="385A62C1"/>
    <w:rsid w:val="387122F4"/>
    <w:rsid w:val="38946464"/>
    <w:rsid w:val="38BC3336"/>
    <w:rsid w:val="39331E57"/>
    <w:rsid w:val="395D717B"/>
    <w:rsid w:val="3AC00919"/>
    <w:rsid w:val="3B9B1DFB"/>
    <w:rsid w:val="3BEB0881"/>
    <w:rsid w:val="3C1171DF"/>
    <w:rsid w:val="3C6F5221"/>
    <w:rsid w:val="3DCF151E"/>
    <w:rsid w:val="3E5454BE"/>
    <w:rsid w:val="3EBA5987"/>
    <w:rsid w:val="3EBF0527"/>
    <w:rsid w:val="3EE7323D"/>
    <w:rsid w:val="3FCB2D68"/>
    <w:rsid w:val="3FFE3316"/>
    <w:rsid w:val="4007326D"/>
    <w:rsid w:val="40387F5B"/>
    <w:rsid w:val="40DB36CD"/>
    <w:rsid w:val="40DD6B98"/>
    <w:rsid w:val="4180719C"/>
    <w:rsid w:val="41910115"/>
    <w:rsid w:val="41AA18D8"/>
    <w:rsid w:val="41AF6D8D"/>
    <w:rsid w:val="424A3482"/>
    <w:rsid w:val="42C9433E"/>
    <w:rsid w:val="42E80DD9"/>
    <w:rsid w:val="43463C8F"/>
    <w:rsid w:val="4379747E"/>
    <w:rsid w:val="437D37C6"/>
    <w:rsid w:val="43E94600"/>
    <w:rsid w:val="43F07ED1"/>
    <w:rsid w:val="440B335C"/>
    <w:rsid w:val="443A30EB"/>
    <w:rsid w:val="44931B88"/>
    <w:rsid w:val="450E7694"/>
    <w:rsid w:val="4570237B"/>
    <w:rsid w:val="458467E4"/>
    <w:rsid w:val="462C64A0"/>
    <w:rsid w:val="46EE40BF"/>
    <w:rsid w:val="476F612E"/>
    <w:rsid w:val="479305AB"/>
    <w:rsid w:val="47944E46"/>
    <w:rsid w:val="47E3754F"/>
    <w:rsid w:val="48141A46"/>
    <w:rsid w:val="48660E7C"/>
    <w:rsid w:val="486679FC"/>
    <w:rsid w:val="48934640"/>
    <w:rsid w:val="48AE490D"/>
    <w:rsid w:val="49990D96"/>
    <w:rsid w:val="49BA321F"/>
    <w:rsid w:val="49BF024B"/>
    <w:rsid w:val="49D938C0"/>
    <w:rsid w:val="49FF6F3F"/>
    <w:rsid w:val="4A5B08D4"/>
    <w:rsid w:val="4A6D3A03"/>
    <w:rsid w:val="4ADE4AFF"/>
    <w:rsid w:val="4BAD1743"/>
    <w:rsid w:val="4BB11224"/>
    <w:rsid w:val="4C817C34"/>
    <w:rsid w:val="4E1F3BFF"/>
    <w:rsid w:val="4E5B7C40"/>
    <w:rsid w:val="4E7B4DFC"/>
    <w:rsid w:val="4EA266CB"/>
    <w:rsid w:val="4EA4025B"/>
    <w:rsid w:val="4F5C3EDE"/>
    <w:rsid w:val="4F8F0FC8"/>
    <w:rsid w:val="4F9104B8"/>
    <w:rsid w:val="4FB85C9E"/>
    <w:rsid w:val="4FD00402"/>
    <w:rsid w:val="4FD21243"/>
    <w:rsid w:val="4FF80501"/>
    <w:rsid w:val="5028207C"/>
    <w:rsid w:val="504D06BF"/>
    <w:rsid w:val="50FE5AEC"/>
    <w:rsid w:val="513435DF"/>
    <w:rsid w:val="51B82446"/>
    <w:rsid w:val="525D7111"/>
    <w:rsid w:val="52D81F2D"/>
    <w:rsid w:val="53562AD1"/>
    <w:rsid w:val="53B4441C"/>
    <w:rsid w:val="53DA6A38"/>
    <w:rsid w:val="53E838FF"/>
    <w:rsid w:val="54140032"/>
    <w:rsid w:val="54B53286"/>
    <w:rsid w:val="555052A2"/>
    <w:rsid w:val="559162E4"/>
    <w:rsid w:val="55D56853"/>
    <w:rsid w:val="5644543D"/>
    <w:rsid w:val="56B62A1D"/>
    <w:rsid w:val="5733752E"/>
    <w:rsid w:val="574735E4"/>
    <w:rsid w:val="576C59A2"/>
    <w:rsid w:val="57CB53D7"/>
    <w:rsid w:val="580E72DB"/>
    <w:rsid w:val="584347F8"/>
    <w:rsid w:val="58776BA9"/>
    <w:rsid w:val="58A32F3D"/>
    <w:rsid w:val="58AF06D7"/>
    <w:rsid w:val="58B760DC"/>
    <w:rsid w:val="595D3E3C"/>
    <w:rsid w:val="5A5858BD"/>
    <w:rsid w:val="5A857A2E"/>
    <w:rsid w:val="5A984801"/>
    <w:rsid w:val="5ABD6A1D"/>
    <w:rsid w:val="5AF82588"/>
    <w:rsid w:val="5B2417BA"/>
    <w:rsid w:val="5BD42751"/>
    <w:rsid w:val="5BF72E0E"/>
    <w:rsid w:val="5C4D62D6"/>
    <w:rsid w:val="5C6B348D"/>
    <w:rsid w:val="5CC2135E"/>
    <w:rsid w:val="5D465618"/>
    <w:rsid w:val="5DB53085"/>
    <w:rsid w:val="5E207755"/>
    <w:rsid w:val="5E26013D"/>
    <w:rsid w:val="5EC74BA7"/>
    <w:rsid w:val="5F314F42"/>
    <w:rsid w:val="5F435FC0"/>
    <w:rsid w:val="5F71038A"/>
    <w:rsid w:val="5FEC393E"/>
    <w:rsid w:val="5FF82910"/>
    <w:rsid w:val="615E4860"/>
    <w:rsid w:val="61711FDF"/>
    <w:rsid w:val="617744AC"/>
    <w:rsid w:val="62652146"/>
    <w:rsid w:val="62725A1E"/>
    <w:rsid w:val="62735B33"/>
    <w:rsid w:val="62BB6430"/>
    <w:rsid w:val="633515BE"/>
    <w:rsid w:val="636E6711"/>
    <w:rsid w:val="638544AF"/>
    <w:rsid w:val="64261EF7"/>
    <w:rsid w:val="646F249D"/>
    <w:rsid w:val="64C801C9"/>
    <w:rsid w:val="64EB1111"/>
    <w:rsid w:val="64F95238"/>
    <w:rsid w:val="65C16F80"/>
    <w:rsid w:val="65D56E3D"/>
    <w:rsid w:val="66042EEC"/>
    <w:rsid w:val="66265811"/>
    <w:rsid w:val="663E0362"/>
    <w:rsid w:val="66B37492"/>
    <w:rsid w:val="676D0C8F"/>
    <w:rsid w:val="677F6B49"/>
    <w:rsid w:val="68334429"/>
    <w:rsid w:val="68430009"/>
    <w:rsid w:val="68663CD4"/>
    <w:rsid w:val="687734FE"/>
    <w:rsid w:val="68837DFD"/>
    <w:rsid w:val="68D11ED7"/>
    <w:rsid w:val="68F65613"/>
    <w:rsid w:val="693F4E62"/>
    <w:rsid w:val="694D1841"/>
    <w:rsid w:val="694D64A0"/>
    <w:rsid w:val="69882469"/>
    <w:rsid w:val="69C41C2C"/>
    <w:rsid w:val="6A6F4C24"/>
    <w:rsid w:val="6A837638"/>
    <w:rsid w:val="6B2B0B3D"/>
    <w:rsid w:val="6B352FC7"/>
    <w:rsid w:val="6B3D714A"/>
    <w:rsid w:val="6BB14B37"/>
    <w:rsid w:val="6C3D61CD"/>
    <w:rsid w:val="6CDA2523"/>
    <w:rsid w:val="6D064258"/>
    <w:rsid w:val="6D742A23"/>
    <w:rsid w:val="6D764AC4"/>
    <w:rsid w:val="6DFB3415"/>
    <w:rsid w:val="6E884210"/>
    <w:rsid w:val="6F1C3F8A"/>
    <w:rsid w:val="6F53409F"/>
    <w:rsid w:val="6F5575C5"/>
    <w:rsid w:val="6FB310D2"/>
    <w:rsid w:val="6FB65DF2"/>
    <w:rsid w:val="6FBE107A"/>
    <w:rsid w:val="6FE93F9B"/>
    <w:rsid w:val="70217DE1"/>
    <w:rsid w:val="705246A2"/>
    <w:rsid w:val="7060077D"/>
    <w:rsid w:val="710B5367"/>
    <w:rsid w:val="714E466E"/>
    <w:rsid w:val="715E5D53"/>
    <w:rsid w:val="71C672A6"/>
    <w:rsid w:val="71E931F8"/>
    <w:rsid w:val="722C4D65"/>
    <w:rsid w:val="727465EF"/>
    <w:rsid w:val="73423D4D"/>
    <w:rsid w:val="73825FCB"/>
    <w:rsid w:val="73B67A6C"/>
    <w:rsid w:val="73FC2C29"/>
    <w:rsid w:val="744960C3"/>
    <w:rsid w:val="749A589E"/>
    <w:rsid w:val="74F6031F"/>
    <w:rsid w:val="751756EB"/>
    <w:rsid w:val="759C55A4"/>
    <w:rsid w:val="767B219A"/>
    <w:rsid w:val="76A9522D"/>
    <w:rsid w:val="76AB1E73"/>
    <w:rsid w:val="76EA5A66"/>
    <w:rsid w:val="771B5298"/>
    <w:rsid w:val="77824C97"/>
    <w:rsid w:val="778A1B8F"/>
    <w:rsid w:val="78152B76"/>
    <w:rsid w:val="7835034F"/>
    <w:rsid w:val="78890307"/>
    <w:rsid w:val="7925615F"/>
    <w:rsid w:val="79840C83"/>
    <w:rsid w:val="79CA0ACB"/>
    <w:rsid w:val="7A442556"/>
    <w:rsid w:val="7A7D5B87"/>
    <w:rsid w:val="7AB943ED"/>
    <w:rsid w:val="7B3463FB"/>
    <w:rsid w:val="7B440B66"/>
    <w:rsid w:val="7B5521BE"/>
    <w:rsid w:val="7B7647F5"/>
    <w:rsid w:val="7BA00DA5"/>
    <w:rsid w:val="7BD77311"/>
    <w:rsid w:val="7CC8481E"/>
    <w:rsid w:val="7CF6187F"/>
    <w:rsid w:val="7D082E4B"/>
    <w:rsid w:val="7D5937C6"/>
    <w:rsid w:val="7DC51857"/>
    <w:rsid w:val="7E291543"/>
    <w:rsid w:val="7EB86DC7"/>
    <w:rsid w:val="7EDA011B"/>
    <w:rsid w:val="7F366968"/>
    <w:rsid w:val="7FA24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2026-04-15T10:06:00Z</dcterms:created>
  <dc:creator>yangjingbo</dc:creator>
  <cp:lastModifiedBy>yangjingbo</cp:lastModifiedBy>
  <dcterms:modified xsi:type="dcterms:W3CDTF">2026-04-15T10:09:57Z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